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7E05" w14:textId="77777777" w:rsidR="00A42292" w:rsidRPr="00A42292" w:rsidRDefault="00A42292" w:rsidP="00A42292">
      <w:pPr>
        <w:rPr>
          <w:b/>
          <w:bCs/>
          <w:sz w:val="28"/>
          <w:szCs w:val="28"/>
        </w:rPr>
      </w:pPr>
      <w:r w:rsidRPr="00A42292">
        <w:rPr>
          <w:b/>
          <w:bCs/>
          <w:sz w:val="28"/>
          <w:szCs w:val="28"/>
        </w:rPr>
        <w:t>Afaasiarahva keskkonnatarkus 2026</w:t>
      </w:r>
    </w:p>
    <w:p w14:paraId="2BC6485B" w14:textId="77777777" w:rsidR="00A42292" w:rsidRPr="00A42292" w:rsidRDefault="00A42292" w:rsidP="00A42292">
      <w:pPr>
        <w:rPr>
          <w:sz w:val="28"/>
          <w:szCs w:val="28"/>
        </w:rPr>
      </w:pPr>
      <w:r w:rsidRPr="00A42292">
        <w:rPr>
          <w:b/>
          <w:bCs/>
          <w:sz w:val="28"/>
          <w:szCs w:val="28"/>
        </w:rPr>
        <w:t>Tallinna linna toetatud Eesti Afaasialiidu keskkonnateadlikkuse projekt</w:t>
      </w:r>
    </w:p>
    <w:p w14:paraId="70D289EC" w14:textId="77777777" w:rsidR="00A42292" w:rsidRPr="00A42292" w:rsidRDefault="00A42292" w:rsidP="00A42292">
      <w:pPr>
        <w:numPr>
          <w:ilvl w:val="0"/>
          <w:numId w:val="1"/>
        </w:numPr>
        <w:ind w:left="0" w:firstLine="0"/>
      </w:pPr>
      <w:r w:rsidRPr="00A42292">
        <w:t xml:space="preserve">aastal jätkus </w:t>
      </w:r>
      <w:proofErr w:type="spellStart"/>
      <w:r w:rsidRPr="00A42292">
        <w:t>Pesarimajas</w:t>
      </w:r>
      <w:proofErr w:type="spellEnd"/>
      <w:r w:rsidRPr="00A42292">
        <w:t xml:space="preserve"> afaasiarahva kogukonnaaia tegevus projektiga „Afaasiarahva keskkonnatarkus“.</w:t>
      </w:r>
    </w:p>
    <w:p w14:paraId="58020BC8" w14:textId="77777777" w:rsidR="00A42292" w:rsidRPr="00A42292" w:rsidRDefault="00A42292" w:rsidP="00A42292">
      <w:r w:rsidRPr="00A42292">
        <w:t>Projekti eesmärk oli suurendada afaasiaga inimeste keskkonnateadlikkust ja aktiivset osalemist kogukonnaelus. Looduse tundmaõppimine, ühine aiatöö ja keskkonnaseire pakkusid ühtlasi võimalusi kõne taastamiseks, suhtlemisjulguse arendamiseks ning igapäevase toimetuleku parandamiseks.</w:t>
      </w:r>
    </w:p>
    <w:p w14:paraId="618AEAF8" w14:textId="77777777" w:rsidR="00A42292" w:rsidRPr="00A42292" w:rsidRDefault="00A42292" w:rsidP="00A42292">
      <w:r w:rsidRPr="00A42292">
        <w:rPr>
          <w:b/>
          <w:bCs/>
        </w:rPr>
        <w:t>Mida me tegime?</w:t>
      </w:r>
    </w:p>
    <w:p w14:paraId="29651AD7" w14:textId="77777777" w:rsidR="00A42292" w:rsidRPr="00A42292" w:rsidRDefault="00A42292" w:rsidP="00A42292">
      <w:pPr>
        <w:numPr>
          <w:ilvl w:val="0"/>
          <w:numId w:val="2"/>
        </w:numPr>
        <w:ind w:left="0" w:firstLine="0"/>
      </w:pPr>
      <w:r w:rsidRPr="00A42292">
        <w:t xml:space="preserve">Korraldasime kuus ühist </w:t>
      </w:r>
      <w:proofErr w:type="spellStart"/>
      <w:r w:rsidRPr="00A42292">
        <w:t>talgupäeva</w:t>
      </w:r>
      <w:proofErr w:type="spellEnd"/>
      <w:r w:rsidRPr="00A42292">
        <w:t xml:space="preserve"> </w:t>
      </w:r>
      <w:proofErr w:type="spellStart"/>
      <w:r w:rsidRPr="00A42292">
        <w:t>Pesarimaja</w:t>
      </w:r>
      <w:proofErr w:type="spellEnd"/>
      <w:r w:rsidRPr="00A42292">
        <w:t xml:space="preserve"> kogukonnaaias.</w:t>
      </w:r>
    </w:p>
    <w:p w14:paraId="26C36F6A" w14:textId="77777777" w:rsidR="00A42292" w:rsidRPr="00A42292" w:rsidRDefault="00A42292" w:rsidP="00A42292">
      <w:pPr>
        <w:numPr>
          <w:ilvl w:val="0"/>
          <w:numId w:val="2"/>
        </w:numPr>
        <w:ind w:left="0" w:firstLine="0"/>
      </w:pPr>
      <w:r w:rsidRPr="00A42292">
        <w:t xml:space="preserve">Õppisime tundma </w:t>
      </w:r>
      <w:proofErr w:type="spellStart"/>
      <w:r w:rsidRPr="00A42292">
        <w:t>invasiivseid</w:t>
      </w:r>
      <w:proofErr w:type="spellEnd"/>
      <w:r w:rsidRPr="00A42292">
        <w:t xml:space="preserve"> nälkjaid, taimi ja putukaid ning nende mõju meie elukeskkonnale.</w:t>
      </w:r>
    </w:p>
    <w:p w14:paraId="32961006" w14:textId="77777777" w:rsidR="00A42292" w:rsidRPr="00A42292" w:rsidRDefault="00A42292" w:rsidP="00A42292">
      <w:pPr>
        <w:numPr>
          <w:ilvl w:val="0"/>
          <w:numId w:val="2"/>
        </w:numPr>
        <w:ind w:left="0" w:firstLine="0"/>
      </w:pPr>
      <w:r w:rsidRPr="00A42292">
        <w:t>Tegime kuus keskkonnaseireretke Tallinna eri piirkondadesse.</w:t>
      </w:r>
    </w:p>
    <w:p w14:paraId="41F179D7" w14:textId="77777777" w:rsidR="00A42292" w:rsidRPr="00A42292" w:rsidRDefault="00A42292" w:rsidP="00A42292">
      <w:pPr>
        <w:numPr>
          <w:ilvl w:val="0"/>
          <w:numId w:val="2"/>
        </w:numPr>
        <w:ind w:left="0" w:firstLine="0"/>
      </w:pPr>
      <w:r w:rsidRPr="00A42292">
        <w:t xml:space="preserve">Uurisime Hispaania </w:t>
      </w:r>
      <w:proofErr w:type="spellStart"/>
      <w:r w:rsidRPr="00A42292">
        <w:t>teeteo</w:t>
      </w:r>
      <w:proofErr w:type="spellEnd"/>
      <w:r w:rsidRPr="00A42292">
        <w:t xml:space="preserve"> ja kohalike tigude erinevusi ning otsisime võimalusi aiakahjurite leviku piiramiseks.</w:t>
      </w:r>
    </w:p>
    <w:p w14:paraId="67DC07C4" w14:textId="77777777" w:rsidR="00A42292" w:rsidRPr="00A42292" w:rsidRDefault="00A42292" w:rsidP="00A42292">
      <w:pPr>
        <w:numPr>
          <w:ilvl w:val="0"/>
          <w:numId w:val="2"/>
        </w:numPr>
        <w:ind w:left="0" w:firstLine="0"/>
      </w:pPr>
      <w:r w:rsidRPr="00A42292">
        <w:t>Kasutasime piltide ja lihtsustatud tekstidega seiretabeleid, et ka kõnehäirega inimesed saaksid vaatlustes aktiivselt osaleda.</w:t>
      </w:r>
    </w:p>
    <w:p w14:paraId="7F22E229" w14:textId="77777777" w:rsidR="00A42292" w:rsidRPr="00A42292" w:rsidRDefault="00A42292" w:rsidP="00A42292">
      <w:pPr>
        <w:numPr>
          <w:ilvl w:val="0"/>
          <w:numId w:val="2"/>
        </w:numPr>
        <w:ind w:left="0" w:firstLine="0"/>
      </w:pPr>
      <w:r w:rsidRPr="00A42292">
        <w:t>Jagasime kogemusi ja teadmisi kogukonnas ning sotsiaalmeedias.</w:t>
      </w:r>
    </w:p>
    <w:p w14:paraId="784B37AD" w14:textId="77777777" w:rsidR="00A42292" w:rsidRPr="00A42292" w:rsidRDefault="00A42292" w:rsidP="00A42292">
      <w:r w:rsidRPr="00A42292">
        <w:rPr>
          <w:b/>
          <w:bCs/>
        </w:rPr>
        <w:t>Mida me saavutasime?</w:t>
      </w:r>
    </w:p>
    <w:p w14:paraId="78A3E08E" w14:textId="77777777" w:rsidR="00A42292" w:rsidRPr="00A42292" w:rsidRDefault="00A42292" w:rsidP="00A42292">
      <w:r w:rsidRPr="00A42292">
        <w:t>Aias ja looduses tegutsemine andis afaasiaga inimestele võimaluse õppida, oma teadmisi jagada, otsuseid teha ja ühiselt eesmärkideni jõuda. Keskkonnategevused kujunesid loomulikuks suhtlemiskeskkonnaks, kus iga inimese panus oli oluline sõltumata tema kõnevõimest.</w:t>
      </w:r>
    </w:p>
    <w:p w14:paraId="41EA9967" w14:textId="77777777" w:rsidR="00A42292" w:rsidRPr="00A42292" w:rsidRDefault="00A42292" w:rsidP="00A42292">
      <w:r w:rsidRPr="00A42292">
        <w:t>Projekt aitas kaasa nii keskkonnateadlikkuse kasvule kui ka tugeva, üksteist toetava kogukonna kujunemisele.</w:t>
      </w:r>
    </w:p>
    <w:p w14:paraId="600BDAF5" w14:textId="4823BF6F" w:rsidR="00A42292" w:rsidRPr="00A42292" w:rsidRDefault="00A42292" w:rsidP="00A42292">
      <w:r w:rsidRPr="00A42292">
        <w:rPr>
          <w:b/>
          <w:bCs/>
        </w:rPr>
        <w:t>27. augustil toimunud aiapeol</w:t>
      </w:r>
      <w:r w:rsidRPr="00A42292">
        <w:t xml:space="preserve"> tegime kokkuvõtteid oma tähelepanekutest, võrdlesime teadmisi ja tähistasime ühise töö tulemusi.</w:t>
      </w:r>
      <w:r>
        <w:t xml:space="preserve"> </w:t>
      </w:r>
      <w:proofErr w:type="spellStart"/>
      <w:r>
        <w:t>Septembergo</w:t>
      </w:r>
      <w:proofErr w:type="spellEnd"/>
      <w:r>
        <w:t xml:space="preserve">  pakkus sügistöödeks veel palju võimalusi.</w:t>
      </w:r>
    </w:p>
    <w:p w14:paraId="42C49559" w14:textId="77777777" w:rsidR="00A42292" w:rsidRDefault="00A42292" w:rsidP="00A42292">
      <w:r w:rsidRPr="00A42292">
        <w:t xml:space="preserve">Täname Tallinna linna toetuse eest, mis on aidanud meil kujundada </w:t>
      </w:r>
      <w:proofErr w:type="spellStart"/>
      <w:r w:rsidRPr="00A42292">
        <w:t>Pesarimajast</w:t>
      </w:r>
      <w:proofErr w:type="spellEnd"/>
      <w:r w:rsidRPr="00A42292">
        <w:t xml:space="preserve"> paiga, kus keskkonnahoid, rehabilitatsioon ja kogukondlik tegevus üksteist täiendavad.</w:t>
      </w:r>
    </w:p>
    <w:p w14:paraId="41DBE157" w14:textId="390653AB" w:rsidR="00A42292" w:rsidRPr="00A42292" w:rsidRDefault="00A42292" w:rsidP="00A42292">
      <w:r w:rsidRPr="00A42292">
        <w:rPr>
          <w:noProof/>
        </w:rPr>
        <w:t xml:space="preserve"> </w:t>
      </w:r>
      <w:r>
        <w:rPr>
          <w:noProof/>
        </w:rPr>
        <w:drawing>
          <wp:inline distT="0" distB="0" distL="0" distR="0" wp14:anchorId="4C3F0B49" wp14:editId="05CB1BB9">
            <wp:extent cx="7304904" cy="3543300"/>
            <wp:effectExtent l="0" t="0" r="0" b="0"/>
            <wp:docPr id="180033273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16224" cy="3548791"/>
                    </a:xfrm>
                    <a:prstGeom prst="rect">
                      <a:avLst/>
                    </a:prstGeom>
                    <a:noFill/>
                  </pic:spPr>
                </pic:pic>
              </a:graphicData>
            </a:graphic>
          </wp:inline>
        </w:drawing>
      </w:r>
    </w:p>
    <w:p w14:paraId="5C31AFF8" w14:textId="73EFF16B" w:rsidR="00E429A1" w:rsidRDefault="00E429A1" w:rsidP="00A42292"/>
    <w:sectPr w:rsidR="00E429A1" w:rsidSect="00A42292">
      <w:pgSz w:w="11906" w:h="16838"/>
      <w:pgMar w:top="426" w:right="849" w:bottom="426"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03DE3"/>
    <w:multiLevelType w:val="multilevel"/>
    <w:tmpl w:val="D1C04A3A"/>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7A6074"/>
    <w:multiLevelType w:val="multilevel"/>
    <w:tmpl w:val="3674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618460">
    <w:abstractNumId w:val="0"/>
  </w:num>
  <w:num w:numId="2" w16cid:durableId="131506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92"/>
    <w:rsid w:val="005C103B"/>
    <w:rsid w:val="0073148E"/>
    <w:rsid w:val="00A42292"/>
    <w:rsid w:val="00E429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BBC90"/>
  <w15:chartTrackingRefBased/>
  <w15:docId w15:val="{528B12E9-11E9-49CE-8EAB-E765D46B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A422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A422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A42292"/>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A42292"/>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A42292"/>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A4229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A4229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A4229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A4229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42292"/>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A42292"/>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A42292"/>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A42292"/>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A42292"/>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A4229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4229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4229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4229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42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4229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42292"/>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A4229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42292"/>
    <w:pPr>
      <w:spacing w:before="160"/>
      <w:jc w:val="center"/>
    </w:pPr>
    <w:rPr>
      <w:i/>
      <w:iCs/>
      <w:color w:val="404040" w:themeColor="text1" w:themeTint="BF"/>
    </w:rPr>
  </w:style>
  <w:style w:type="character" w:customStyle="1" w:styleId="TsitaatMrk">
    <w:name w:val="Tsitaat Märk"/>
    <w:basedOn w:val="Liguvaikefont"/>
    <w:link w:val="Tsitaat"/>
    <w:uiPriority w:val="29"/>
    <w:rsid w:val="00A42292"/>
    <w:rPr>
      <w:i/>
      <w:iCs/>
      <w:color w:val="404040" w:themeColor="text1" w:themeTint="BF"/>
    </w:rPr>
  </w:style>
  <w:style w:type="paragraph" w:styleId="Loendilik">
    <w:name w:val="List Paragraph"/>
    <w:basedOn w:val="Normaallaad"/>
    <w:uiPriority w:val="34"/>
    <w:qFormat/>
    <w:rsid w:val="00A42292"/>
    <w:pPr>
      <w:ind w:left="720"/>
      <w:contextualSpacing/>
    </w:pPr>
  </w:style>
  <w:style w:type="character" w:styleId="Selgeltmrgatavrhutus">
    <w:name w:val="Intense Emphasis"/>
    <w:basedOn w:val="Liguvaikefont"/>
    <w:uiPriority w:val="21"/>
    <w:qFormat/>
    <w:rsid w:val="00A42292"/>
    <w:rPr>
      <w:i/>
      <w:iCs/>
      <w:color w:val="2F5496" w:themeColor="accent1" w:themeShade="BF"/>
    </w:rPr>
  </w:style>
  <w:style w:type="paragraph" w:styleId="Selgeltmrgatavtsitaat">
    <w:name w:val="Intense Quote"/>
    <w:basedOn w:val="Normaallaad"/>
    <w:next w:val="Normaallaad"/>
    <w:link w:val="SelgeltmrgatavtsitaatMrk"/>
    <w:uiPriority w:val="30"/>
    <w:qFormat/>
    <w:rsid w:val="00A422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A42292"/>
    <w:rPr>
      <w:i/>
      <w:iCs/>
      <w:color w:val="2F5496" w:themeColor="accent1" w:themeShade="BF"/>
    </w:rPr>
  </w:style>
  <w:style w:type="character" w:styleId="Selgeltmrgatavviide">
    <w:name w:val="Intense Reference"/>
    <w:basedOn w:val="Liguvaikefont"/>
    <w:uiPriority w:val="32"/>
    <w:qFormat/>
    <w:rsid w:val="00A422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260</Words>
  <Characters>1514</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Külli Roht</dc:creator>
  <cp:keywords/>
  <dc:description/>
  <cp:lastModifiedBy>Külli Roht</cp:lastModifiedBy>
  <cp:revision>1</cp:revision>
  <dcterms:created xsi:type="dcterms:W3CDTF">2026-10-30T17:07:00Z</dcterms:created>
  <dcterms:modified xsi:type="dcterms:W3CDTF">2026-10-30T17:16:00Z</dcterms:modified>
</cp:coreProperties>
</file>