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24FF" w14:textId="77777777" w:rsidR="000968C4" w:rsidRPr="0063031A" w:rsidRDefault="000968C4" w:rsidP="000968C4">
      <w:pPr>
        <w:rPr>
          <w:b/>
          <w:bCs/>
          <w:lang w:val="en-US"/>
        </w:rPr>
      </w:pPr>
      <w:proofErr w:type="spellStart"/>
      <w:r w:rsidRPr="0063031A">
        <w:rPr>
          <w:b/>
          <w:bCs/>
          <w:lang w:val="en-US"/>
        </w:rPr>
        <w:t>Eesti</w:t>
      </w:r>
      <w:proofErr w:type="spellEnd"/>
      <w:r w:rsidRPr="0063031A">
        <w:rPr>
          <w:b/>
          <w:bCs/>
          <w:lang w:val="en-US"/>
        </w:rPr>
        <w:t xml:space="preserve"> </w:t>
      </w:r>
      <w:proofErr w:type="spellStart"/>
      <w:r w:rsidRPr="0063031A">
        <w:rPr>
          <w:b/>
          <w:bCs/>
          <w:lang w:val="en-US"/>
        </w:rPr>
        <w:t>Afaasialiidu</w:t>
      </w:r>
      <w:proofErr w:type="spellEnd"/>
      <w:r w:rsidRPr="0063031A">
        <w:rPr>
          <w:b/>
          <w:bCs/>
          <w:lang w:val="en-US"/>
        </w:rPr>
        <w:t xml:space="preserve"> </w:t>
      </w:r>
      <w:proofErr w:type="spellStart"/>
      <w:r w:rsidRPr="0063031A">
        <w:rPr>
          <w:b/>
          <w:bCs/>
          <w:lang w:val="en-US"/>
        </w:rPr>
        <w:t>erakorraline</w:t>
      </w:r>
      <w:proofErr w:type="spellEnd"/>
      <w:r w:rsidRPr="0063031A">
        <w:rPr>
          <w:b/>
          <w:bCs/>
          <w:lang w:val="en-US"/>
        </w:rPr>
        <w:t xml:space="preserve"> </w:t>
      </w:r>
      <w:proofErr w:type="spellStart"/>
      <w:r w:rsidRPr="0063031A">
        <w:rPr>
          <w:b/>
          <w:bCs/>
          <w:lang w:val="en-US"/>
        </w:rPr>
        <w:t>üldkoosolek</w:t>
      </w:r>
      <w:proofErr w:type="spellEnd"/>
    </w:p>
    <w:p w14:paraId="57C5F858" w14:textId="77777777" w:rsidR="000968C4" w:rsidRPr="0063031A" w:rsidRDefault="000968C4" w:rsidP="000968C4">
      <w:pPr>
        <w:rPr>
          <w:b/>
          <w:bCs/>
          <w:lang w:val="en-US"/>
        </w:rPr>
      </w:pPr>
      <w:r w:rsidRPr="0063031A">
        <w:rPr>
          <w:b/>
          <w:bCs/>
          <w:lang w:val="en-US"/>
        </w:rPr>
        <w:t xml:space="preserve">20. November 2022 </w:t>
      </w:r>
      <w:proofErr w:type="spellStart"/>
      <w:r w:rsidRPr="0063031A">
        <w:rPr>
          <w:b/>
          <w:bCs/>
          <w:lang w:val="en-US"/>
        </w:rPr>
        <w:t>Tallinnas</w:t>
      </w:r>
      <w:proofErr w:type="spellEnd"/>
      <w:r w:rsidRPr="0063031A">
        <w:rPr>
          <w:b/>
          <w:bCs/>
          <w:lang w:val="en-US"/>
        </w:rPr>
        <w:t xml:space="preserve">, </w:t>
      </w:r>
      <w:proofErr w:type="spellStart"/>
      <w:r w:rsidRPr="0063031A">
        <w:rPr>
          <w:b/>
          <w:bCs/>
          <w:lang w:val="en-US"/>
        </w:rPr>
        <w:t>Pesarimajas</w:t>
      </w:r>
      <w:proofErr w:type="spellEnd"/>
    </w:p>
    <w:p w14:paraId="60D51A2A" w14:textId="77777777" w:rsidR="000968C4" w:rsidRDefault="000968C4" w:rsidP="000968C4">
      <w:pPr>
        <w:rPr>
          <w:lang w:val="en-US"/>
        </w:rPr>
      </w:pPr>
    </w:p>
    <w:p w14:paraId="6A59A10F" w14:textId="77777777" w:rsidR="000968C4" w:rsidRDefault="000968C4" w:rsidP="000968C4">
      <w:pPr>
        <w:rPr>
          <w:lang w:val="en-US"/>
        </w:rPr>
      </w:pPr>
      <w:proofErr w:type="spellStart"/>
      <w:r>
        <w:rPr>
          <w:lang w:val="en-US"/>
        </w:rPr>
        <w:t>Päevakord</w:t>
      </w:r>
      <w:proofErr w:type="spellEnd"/>
    </w:p>
    <w:p w14:paraId="0B84BA8F" w14:textId="77777777" w:rsidR="000968C4" w:rsidRDefault="000968C4" w:rsidP="000968C4">
      <w:pPr>
        <w:pStyle w:val="Loendilik"/>
        <w:numPr>
          <w:ilvl w:val="0"/>
          <w:numId w:val="2"/>
        </w:numPr>
        <w:rPr>
          <w:lang w:val="en-US"/>
        </w:rPr>
      </w:pPr>
      <w:proofErr w:type="spellStart"/>
      <w:r>
        <w:rPr>
          <w:lang w:val="en-US"/>
        </w:rPr>
        <w:t>Eesti</w:t>
      </w:r>
      <w:proofErr w:type="spellEnd"/>
      <w:r>
        <w:rPr>
          <w:lang w:val="en-US"/>
        </w:rPr>
        <w:t xml:space="preserve"> </w:t>
      </w:r>
      <w:proofErr w:type="spellStart"/>
      <w:r>
        <w:rPr>
          <w:lang w:val="en-US"/>
        </w:rPr>
        <w:t>Afaasialiidu</w:t>
      </w:r>
      <w:proofErr w:type="spellEnd"/>
      <w:r>
        <w:rPr>
          <w:lang w:val="en-US"/>
        </w:rPr>
        <w:t xml:space="preserve"> </w:t>
      </w:r>
      <w:proofErr w:type="spellStart"/>
      <w:r>
        <w:rPr>
          <w:lang w:val="en-US"/>
        </w:rPr>
        <w:t>põhikirja</w:t>
      </w:r>
      <w:proofErr w:type="spellEnd"/>
      <w:r>
        <w:rPr>
          <w:lang w:val="en-US"/>
        </w:rPr>
        <w:t xml:space="preserve"> </w:t>
      </w:r>
      <w:proofErr w:type="spellStart"/>
      <w:r>
        <w:rPr>
          <w:lang w:val="en-US"/>
        </w:rPr>
        <w:t>muutmine</w:t>
      </w:r>
      <w:proofErr w:type="spellEnd"/>
    </w:p>
    <w:p w14:paraId="7DF5A7F5" w14:textId="25234852" w:rsidR="000968C4" w:rsidRDefault="000968C4" w:rsidP="000968C4">
      <w:pPr>
        <w:pStyle w:val="Loendilik"/>
        <w:numPr>
          <w:ilvl w:val="0"/>
          <w:numId w:val="2"/>
        </w:numPr>
        <w:rPr>
          <w:lang w:val="en-US"/>
        </w:rPr>
      </w:pPr>
      <w:proofErr w:type="spellStart"/>
      <w:r>
        <w:rPr>
          <w:lang w:val="en-US"/>
        </w:rPr>
        <w:t>Revisjonikomisjoni</w:t>
      </w:r>
      <w:proofErr w:type="spellEnd"/>
      <w:r>
        <w:rPr>
          <w:lang w:val="en-US"/>
        </w:rPr>
        <w:t xml:space="preserve"> </w:t>
      </w:r>
      <w:proofErr w:type="spellStart"/>
      <w:r>
        <w:rPr>
          <w:lang w:val="en-US"/>
        </w:rPr>
        <w:t>liikmete</w:t>
      </w:r>
      <w:proofErr w:type="spellEnd"/>
      <w:r>
        <w:rPr>
          <w:lang w:val="en-US"/>
        </w:rPr>
        <w:t xml:space="preserve"> </w:t>
      </w:r>
      <w:proofErr w:type="spellStart"/>
      <w:r>
        <w:rPr>
          <w:lang w:val="en-US"/>
        </w:rPr>
        <w:t>volituste</w:t>
      </w:r>
      <w:proofErr w:type="spellEnd"/>
      <w:r>
        <w:rPr>
          <w:lang w:val="en-US"/>
        </w:rPr>
        <w:t xml:space="preserve"> </w:t>
      </w:r>
      <w:proofErr w:type="spellStart"/>
      <w:r>
        <w:rPr>
          <w:lang w:val="en-US"/>
        </w:rPr>
        <w:t>pikendamine</w:t>
      </w:r>
      <w:proofErr w:type="spellEnd"/>
      <w:r>
        <w:rPr>
          <w:lang w:val="en-US"/>
        </w:rPr>
        <w:t>.</w:t>
      </w:r>
    </w:p>
    <w:p w14:paraId="5439620E" w14:textId="77777777" w:rsidR="000968C4" w:rsidRPr="0063031A" w:rsidRDefault="000968C4" w:rsidP="000968C4">
      <w:pPr>
        <w:pStyle w:val="Loendilik"/>
        <w:numPr>
          <w:ilvl w:val="0"/>
          <w:numId w:val="2"/>
        </w:numPr>
        <w:rPr>
          <w:lang w:val="en-US"/>
        </w:rPr>
      </w:pPr>
      <w:proofErr w:type="spellStart"/>
      <w:r w:rsidRPr="0063031A">
        <w:rPr>
          <w:lang w:val="en-US"/>
        </w:rPr>
        <w:t>Jooksvad</w:t>
      </w:r>
      <w:proofErr w:type="spellEnd"/>
      <w:r w:rsidRPr="0063031A">
        <w:rPr>
          <w:lang w:val="en-US"/>
        </w:rPr>
        <w:t xml:space="preserve"> </w:t>
      </w:r>
      <w:proofErr w:type="spellStart"/>
      <w:r w:rsidRPr="0063031A">
        <w:rPr>
          <w:lang w:val="en-US"/>
        </w:rPr>
        <w:t>küsimused</w:t>
      </w:r>
      <w:proofErr w:type="spellEnd"/>
      <w:r w:rsidRPr="0063031A">
        <w:rPr>
          <w:lang w:val="en-US"/>
        </w:rPr>
        <w:t xml:space="preserve"> </w:t>
      </w:r>
    </w:p>
    <w:p w14:paraId="38739D43" w14:textId="77777777" w:rsidR="000968C4" w:rsidRDefault="000968C4" w:rsidP="000968C4">
      <w:pPr>
        <w:rPr>
          <w:lang w:val="en-US"/>
        </w:rPr>
      </w:pPr>
    </w:p>
    <w:p w14:paraId="4664D594" w14:textId="5C4EB21D" w:rsidR="000968C4" w:rsidRDefault="004D3851" w:rsidP="000968C4">
      <w:pPr>
        <w:rPr>
          <w:lang w:val="en-US"/>
        </w:rPr>
      </w:pPr>
      <w:proofErr w:type="spellStart"/>
      <w:r>
        <w:rPr>
          <w:lang w:val="en-US"/>
        </w:rPr>
        <w:t>Protokoll</w:t>
      </w:r>
      <w:proofErr w:type="spellEnd"/>
      <w:r>
        <w:rPr>
          <w:lang w:val="en-US"/>
        </w:rPr>
        <w:t>:</w:t>
      </w:r>
    </w:p>
    <w:p w14:paraId="2562581F" w14:textId="77777777" w:rsidR="000968C4" w:rsidRDefault="000968C4" w:rsidP="000968C4">
      <w:pPr>
        <w:rPr>
          <w:lang w:val="en-US"/>
        </w:rPr>
      </w:pPr>
      <w:proofErr w:type="spellStart"/>
      <w:r>
        <w:rPr>
          <w:lang w:val="en-US"/>
        </w:rPr>
        <w:t>Koosoleku</w:t>
      </w:r>
      <w:proofErr w:type="spellEnd"/>
      <w:r>
        <w:rPr>
          <w:lang w:val="en-US"/>
        </w:rPr>
        <w:t xml:space="preserve"> </w:t>
      </w:r>
      <w:proofErr w:type="spellStart"/>
      <w:r>
        <w:rPr>
          <w:lang w:val="en-US"/>
        </w:rPr>
        <w:t>juhatajaks</w:t>
      </w:r>
      <w:proofErr w:type="spellEnd"/>
      <w:r>
        <w:rPr>
          <w:lang w:val="en-US"/>
        </w:rPr>
        <w:t xml:space="preserve"> </w:t>
      </w:r>
      <w:proofErr w:type="spellStart"/>
      <w:r>
        <w:rPr>
          <w:lang w:val="en-US"/>
        </w:rPr>
        <w:t>valiti</w:t>
      </w:r>
      <w:proofErr w:type="spellEnd"/>
      <w:r>
        <w:rPr>
          <w:lang w:val="en-US"/>
        </w:rPr>
        <w:t xml:space="preserve"> Raili Vaidlo</w:t>
      </w:r>
    </w:p>
    <w:p w14:paraId="48DB706F" w14:textId="77777777" w:rsidR="000968C4" w:rsidRDefault="000968C4" w:rsidP="000968C4">
      <w:pPr>
        <w:rPr>
          <w:lang w:val="en-US"/>
        </w:rPr>
      </w:pPr>
      <w:proofErr w:type="spellStart"/>
      <w:proofErr w:type="gramStart"/>
      <w:r>
        <w:rPr>
          <w:lang w:val="en-US"/>
        </w:rPr>
        <w:t>Protokollija</w:t>
      </w:r>
      <w:proofErr w:type="spellEnd"/>
      <w:r>
        <w:rPr>
          <w:lang w:val="en-US"/>
        </w:rPr>
        <w:t xml:space="preserve"> :</w:t>
      </w:r>
      <w:proofErr w:type="gramEnd"/>
      <w:r>
        <w:rPr>
          <w:lang w:val="en-US"/>
        </w:rPr>
        <w:t xml:space="preserve"> </w:t>
      </w:r>
      <w:proofErr w:type="spellStart"/>
      <w:r>
        <w:rPr>
          <w:lang w:val="en-US"/>
        </w:rPr>
        <w:t>Külli</w:t>
      </w:r>
      <w:proofErr w:type="spellEnd"/>
      <w:r>
        <w:rPr>
          <w:lang w:val="en-US"/>
        </w:rPr>
        <w:t xml:space="preserve"> </w:t>
      </w:r>
      <w:proofErr w:type="spellStart"/>
      <w:r>
        <w:rPr>
          <w:lang w:val="en-US"/>
        </w:rPr>
        <w:t>Roht</w:t>
      </w:r>
      <w:proofErr w:type="spellEnd"/>
    </w:p>
    <w:p w14:paraId="25751DA1" w14:textId="77777777" w:rsidR="000968C4" w:rsidRDefault="000968C4" w:rsidP="000968C4">
      <w:pPr>
        <w:rPr>
          <w:lang w:val="en-US"/>
        </w:rPr>
      </w:pPr>
      <w:proofErr w:type="spellStart"/>
      <w:r>
        <w:rPr>
          <w:lang w:val="en-US"/>
        </w:rPr>
        <w:t>Koosoleku</w:t>
      </w:r>
      <w:proofErr w:type="spellEnd"/>
      <w:r>
        <w:rPr>
          <w:lang w:val="en-US"/>
        </w:rPr>
        <w:t xml:space="preserve"> </w:t>
      </w:r>
      <w:proofErr w:type="spellStart"/>
      <w:r>
        <w:rPr>
          <w:lang w:val="en-US"/>
        </w:rPr>
        <w:t>päevakord</w:t>
      </w:r>
      <w:proofErr w:type="spellEnd"/>
      <w:r>
        <w:rPr>
          <w:lang w:val="en-US"/>
        </w:rPr>
        <w:t xml:space="preserve"> </w:t>
      </w:r>
      <w:proofErr w:type="spellStart"/>
      <w:r>
        <w:rPr>
          <w:lang w:val="en-US"/>
        </w:rPr>
        <w:t>kinnitati</w:t>
      </w:r>
      <w:proofErr w:type="spellEnd"/>
      <w:r>
        <w:rPr>
          <w:lang w:val="en-US"/>
        </w:rPr>
        <w:t xml:space="preserve"> </w:t>
      </w:r>
      <w:proofErr w:type="spellStart"/>
      <w:r>
        <w:rPr>
          <w:lang w:val="en-US"/>
        </w:rPr>
        <w:t>ühehäälselt</w:t>
      </w:r>
      <w:proofErr w:type="spellEnd"/>
    </w:p>
    <w:p w14:paraId="18FE7206" w14:textId="77777777" w:rsidR="000968C4" w:rsidRDefault="000968C4" w:rsidP="000968C4">
      <w:pPr>
        <w:rPr>
          <w:lang w:val="en-US"/>
        </w:rPr>
      </w:pPr>
    </w:p>
    <w:p w14:paraId="7468FD0F" w14:textId="77777777" w:rsidR="000968C4" w:rsidRDefault="000968C4" w:rsidP="000968C4">
      <w:pPr>
        <w:pStyle w:val="Loendilik"/>
        <w:numPr>
          <w:ilvl w:val="0"/>
          <w:numId w:val="3"/>
        </w:numPr>
        <w:rPr>
          <w:lang w:val="en-US"/>
        </w:rPr>
      </w:pPr>
      <w:proofErr w:type="spellStart"/>
      <w:r>
        <w:rPr>
          <w:lang w:val="en-US"/>
        </w:rPr>
        <w:t>Eesti</w:t>
      </w:r>
      <w:proofErr w:type="spellEnd"/>
      <w:r>
        <w:rPr>
          <w:lang w:val="en-US"/>
        </w:rPr>
        <w:t xml:space="preserve"> </w:t>
      </w:r>
      <w:proofErr w:type="spellStart"/>
      <w:r>
        <w:rPr>
          <w:lang w:val="en-US"/>
        </w:rPr>
        <w:t>Afaasialiidu</w:t>
      </w:r>
      <w:proofErr w:type="spellEnd"/>
      <w:r>
        <w:rPr>
          <w:lang w:val="en-US"/>
        </w:rPr>
        <w:t xml:space="preserve"> (EAL) </w:t>
      </w:r>
      <w:proofErr w:type="spellStart"/>
      <w:r>
        <w:rPr>
          <w:lang w:val="en-US"/>
        </w:rPr>
        <w:t>põhikirja</w:t>
      </w:r>
      <w:proofErr w:type="spellEnd"/>
      <w:r>
        <w:rPr>
          <w:lang w:val="en-US"/>
        </w:rPr>
        <w:t xml:space="preserve"> </w:t>
      </w:r>
      <w:proofErr w:type="spellStart"/>
      <w:r>
        <w:rPr>
          <w:lang w:val="en-US"/>
        </w:rPr>
        <w:t>muutmine</w:t>
      </w:r>
      <w:proofErr w:type="spellEnd"/>
      <w:r>
        <w:rPr>
          <w:lang w:val="en-US"/>
        </w:rPr>
        <w:t>.</w:t>
      </w:r>
    </w:p>
    <w:p w14:paraId="7AC12115" w14:textId="77777777" w:rsidR="000968C4" w:rsidRDefault="000968C4" w:rsidP="000968C4">
      <w:pPr>
        <w:pStyle w:val="Loendilik"/>
        <w:rPr>
          <w:lang w:val="en-US"/>
        </w:rPr>
      </w:pPr>
      <w:r>
        <w:rPr>
          <w:lang w:val="en-US"/>
        </w:rPr>
        <w:t xml:space="preserve">Raili </w:t>
      </w:r>
      <w:proofErr w:type="spellStart"/>
      <w:r>
        <w:rPr>
          <w:lang w:val="en-US"/>
        </w:rPr>
        <w:t>selgitab</w:t>
      </w:r>
      <w:proofErr w:type="spellEnd"/>
      <w:r>
        <w:rPr>
          <w:lang w:val="en-US"/>
        </w:rPr>
        <w:t xml:space="preserve">, et </w:t>
      </w:r>
    </w:p>
    <w:p w14:paraId="5E1F0D8D" w14:textId="77777777" w:rsidR="000968C4" w:rsidRDefault="000968C4" w:rsidP="000968C4">
      <w:pPr>
        <w:pStyle w:val="Loendilik"/>
        <w:jc w:val="both"/>
        <w:rPr>
          <w:rFonts w:ascii="Lato" w:hAnsi="Lato"/>
          <w:color w:val="666666"/>
          <w:shd w:val="clear" w:color="auto" w:fill="FFFFFF"/>
        </w:rPr>
      </w:pPr>
      <w:proofErr w:type="spellStart"/>
      <w:r>
        <w:rPr>
          <w:lang w:val="en-US"/>
        </w:rPr>
        <w:t>põhikirja</w:t>
      </w:r>
      <w:proofErr w:type="spellEnd"/>
      <w:r>
        <w:rPr>
          <w:lang w:val="en-US"/>
        </w:rPr>
        <w:t xml:space="preserve"> </w:t>
      </w:r>
      <w:proofErr w:type="spellStart"/>
      <w:r>
        <w:rPr>
          <w:lang w:val="en-US"/>
        </w:rPr>
        <w:t>punkt</w:t>
      </w:r>
      <w:proofErr w:type="spellEnd"/>
      <w:r>
        <w:rPr>
          <w:lang w:val="en-US"/>
        </w:rPr>
        <w:t xml:space="preserve"> nr. </w:t>
      </w:r>
      <w:r>
        <w:rPr>
          <w:rFonts w:ascii="Lato" w:hAnsi="Lato"/>
          <w:color w:val="666666"/>
          <w:shd w:val="clear" w:color="auto" w:fill="FFFFFF"/>
        </w:rPr>
        <w:t xml:space="preserve">35. „Juhatuse esimehel on õigus esindada </w:t>
      </w:r>
      <w:proofErr w:type="spellStart"/>
      <w:r>
        <w:rPr>
          <w:rFonts w:ascii="Lato" w:hAnsi="Lato"/>
          <w:color w:val="666666"/>
          <w:shd w:val="clear" w:color="auto" w:fill="FFFFFF"/>
        </w:rPr>
        <w:t>EAL-i</w:t>
      </w:r>
      <w:proofErr w:type="spellEnd"/>
      <w:r>
        <w:rPr>
          <w:rFonts w:ascii="Lato" w:hAnsi="Lato"/>
          <w:color w:val="666666"/>
          <w:shd w:val="clear" w:color="auto" w:fill="FFFFFF"/>
        </w:rPr>
        <w:t xml:space="preserve"> kõikides õigustoimingutes ainuisikuliselt. Teistel juhatuse liikmetel on õigus esindada </w:t>
      </w:r>
      <w:proofErr w:type="spellStart"/>
      <w:r>
        <w:rPr>
          <w:rFonts w:ascii="Lato" w:hAnsi="Lato"/>
          <w:color w:val="666666"/>
          <w:shd w:val="clear" w:color="auto" w:fill="FFFFFF"/>
        </w:rPr>
        <w:t>EAL-i</w:t>
      </w:r>
      <w:proofErr w:type="spellEnd"/>
      <w:r>
        <w:rPr>
          <w:rFonts w:ascii="Lato" w:hAnsi="Lato"/>
          <w:color w:val="666666"/>
          <w:shd w:val="clear" w:color="auto" w:fill="FFFFFF"/>
        </w:rPr>
        <w:t xml:space="preserve"> kõikides õigustoimingutes ühiselt teise juhatuse liikmega“ </w:t>
      </w:r>
    </w:p>
    <w:p w14:paraId="6857BBDA" w14:textId="1A2C4165" w:rsidR="000968C4" w:rsidRDefault="000968C4" w:rsidP="000968C4">
      <w:pPr>
        <w:pStyle w:val="Loendilik"/>
        <w:jc w:val="both"/>
        <w:rPr>
          <w:rFonts w:ascii="Lato" w:hAnsi="Lato"/>
          <w:color w:val="666666"/>
          <w:shd w:val="clear" w:color="auto" w:fill="FFFFFF"/>
        </w:rPr>
      </w:pPr>
      <w:r>
        <w:rPr>
          <w:rFonts w:ascii="Lato" w:hAnsi="Lato"/>
          <w:color w:val="666666"/>
          <w:shd w:val="clear" w:color="auto" w:fill="FFFFFF"/>
        </w:rPr>
        <w:t>piirab juhatuse töövõimet ja koondab ülesanded liiast ühele inimesele. Oluline oleks, et kõikidel juhatuse liikmetel oleks võrdne vastutus ja õigus esindada Afaasialiitu. Vastutuse jagamine võimaldab ülesandeid hajutada ja sellega töökoormust ühtlustada. Töökoormuse ühtlustamine tõstaks kokkuvõttes Eesti Afaasialiidu juhatuse töövõimet ja mobiilsust, võimalusi efektiivsemalt oma eesmärke täita ning ülesandeid ellu viia.</w:t>
      </w:r>
    </w:p>
    <w:p w14:paraId="08CE8E0A" w14:textId="77777777" w:rsidR="000968C4" w:rsidRDefault="000968C4" w:rsidP="000968C4">
      <w:pPr>
        <w:pStyle w:val="Loendilik"/>
        <w:jc w:val="both"/>
        <w:rPr>
          <w:rFonts w:ascii="Lato" w:hAnsi="Lato"/>
          <w:color w:val="666666"/>
          <w:shd w:val="clear" w:color="auto" w:fill="FFFFFF"/>
        </w:rPr>
      </w:pPr>
    </w:p>
    <w:p w14:paraId="772BC210" w14:textId="77777777" w:rsidR="000968C4" w:rsidRDefault="000968C4" w:rsidP="000968C4">
      <w:pPr>
        <w:pStyle w:val="Loendilik"/>
        <w:jc w:val="both"/>
        <w:rPr>
          <w:rFonts w:ascii="Lato" w:hAnsi="Lato"/>
          <w:color w:val="666666"/>
          <w:shd w:val="clear" w:color="auto" w:fill="FFFFFF"/>
        </w:rPr>
      </w:pPr>
      <w:r>
        <w:rPr>
          <w:rFonts w:ascii="Lato" w:hAnsi="Lato"/>
          <w:color w:val="666666"/>
          <w:shd w:val="clear" w:color="auto" w:fill="FFFFFF"/>
        </w:rPr>
        <w:t xml:space="preserve">Põhikirja punkti nr 35 uue sõnastuse konsensuslik ettepanek: „ Juhatuse liikmetel on võrdne õigus esindada  </w:t>
      </w:r>
      <w:proofErr w:type="spellStart"/>
      <w:r>
        <w:rPr>
          <w:rFonts w:ascii="Lato" w:hAnsi="Lato"/>
          <w:color w:val="666666"/>
          <w:shd w:val="clear" w:color="auto" w:fill="FFFFFF"/>
        </w:rPr>
        <w:t>EAL-i</w:t>
      </w:r>
      <w:proofErr w:type="spellEnd"/>
      <w:r>
        <w:rPr>
          <w:rFonts w:ascii="Lato" w:hAnsi="Lato"/>
          <w:color w:val="666666"/>
          <w:shd w:val="clear" w:color="auto" w:fill="FFFFFF"/>
        </w:rPr>
        <w:t xml:space="preserve"> kõikides õigustoimingutes“</w:t>
      </w:r>
    </w:p>
    <w:p w14:paraId="64C0D500" w14:textId="77777777" w:rsidR="000968C4" w:rsidRDefault="000968C4" w:rsidP="000968C4">
      <w:pPr>
        <w:pStyle w:val="Loendilik"/>
        <w:jc w:val="both"/>
        <w:rPr>
          <w:rFonts w:ascii="Lato" w:hAnsi="Lato"/>
          <w:color w:val="666666"/>
          <w:shd w:val="clear" w:color="auto" w:fill="FFFFFF"/>
        </w:rPr>
      </w:pPr>
    </w:p>
    <w:p w14:paraId="54B83E23" w14:textId="77777777" w:rsidR="000968C4" w:rsidRDefault="000968C4" w:rsidP="000968C4">
      <w:pPr>
        <w:pStyle w:val="Loendilik"/>
        <w:jc w:val="both"/>
        <w:rPr>
          <w:rFonts w:ascii="Lato" w:hAnsi="Lato"/>
          <w:color w:val="666666"/>
          <w:shd w:val="clear" w:color="auto" w:fill="FFFFFF"/>
        </w:rPr>
      </w:pPr>
      <w:r>
        <w:rPr>
          <w:rFonts w:ascii="Lato" w:hAnsi="Lato"/>
          <w:color w:val="666666"/>
          <w:shd w:val="clear" w:color="auto" w:fill="FFFFFF"/>
        </w:rPr>
        <w:t xml:space="preserve">Avatud hääletusel sai ettepanek kõikide koosolekul osalenud liikmete nõusoleku. </w:t>
      </w:r>
    </w:p>
    <w:p w14:paraId="3B349616" w14:textId="36A74382" w:rsidR="000968C4" w:rsidRDefault="000968C4" w:rsidP="000968C4">
      <w:pPr>
        <w:pStyle w:val="Loendilik"/>
        <w:rPr>
          <w:rFonts w:ascii="Lato" w:hAnsi="Lato"/>
          <w:color w:val="666666"/>
          <w:shd w:val="clear" w:color="auto" w:fill="FFFFFF"/>
        </w:rPr>
      </w:pPr>
      <w:r>
        <w:rPr>
          <w:rFonts w:ascii="Lato" w:hAnsi="Lato"/>
          <w:color w:val="666666"/>
          <w:shd w:val="clear" w:color="auto" w:fill="FFFFFF"/>
        </w:rPr>
        <w:t xml:space="preserve">Protokollitud otsus: Muuta </w:t>
      </w:r>
      <w:proofErr w:type="spellStart"/>
      <w:r>
        <w:rPr>
          <w:rFonts w:ascii="Lato" w:hAnsi="Lato"/>
          <w:color w:val="666666"/>
          <w:shd w:val="clear" w:color="auto" w:fill="FFFFFF"/>
        </w:rPr>
        <w:t>EAL-i</w:t>
      </w:r>
      <w:proofErr w:type="spellEnd"/>
      <w:r>
        <w:rPr>
          <w:rFonts w:ascii="Lato" w:hAnsi="Lato"/>
          <w:color w:val="666666"/>
          <w:shd w:val="clear" w:color="auto" w:fill="FFFFFF"/>
        </w:rPr>
        <w:t xml:space="preserve"> põhikirja vastavalt esitatud ettepanekule sõnastuses „</w:t>
      </w:r>
      <w:r w:rsidRPr="000968C4">
        <w:rPr>
          <w:rFonts w:ascii="Lato" w:hAnsi="Lato"/>
          <w:b/>
          <w:bCs/>
          <w:i/>
          <w:iCs/>
          <w:color w:val="666666"/>
          <w:shd w:val="clear" w:color="auto" w:fill="FFFFFF"/>
        </w:rPr>
        <w:t xml:space="preserve">Juhatuse liikmetel on võrdne õigus esindada  </w:t>
      </w:r>
      <w:proofErr w:type="spellStart"/>
      <w:r w:rsidRPr="000968C4">
        <w:rPr>
          <w:rFonts w:ascii="Lato" w:hAnsi="Lato"/>
          <w:b/>
          <w:bCs/>
          <w:i/>
          <w:iCs/>
          <w:color w:val="666666"/>
          <w:shd w:val="clear" w:color="auto" w:fill="FFFFFF"/>
        </w:rPr>
        <w:t>EAL-i</w:t>
      </w:r>
      <w:proofErr w:type="spellEnd"/>
      <w:r w:rsidRPr="000968C4">
        <w:rPr>
          <w:rFonts w:ascii="Lato" w:hAnsi="Lato"/>
          <w:b/>
          <w:bCs/>
          <w:i/>
          <w:iCs/>
          <w:color w:val="666666"/>
          <w:shd w:val="clear" w:color="auto" w:fill="FFFFFF"/>
        </w:rPr>
        <w:t xml:space="preserve"> kõikides õigustoimingutes</w:t>
      </w:r>
      <w:r>
        <w:rPr>
          <w:rFonts w:ascii="Lato" w:hAnsi="Lato"/>
          <w:color w:val="666666"/>
          <w:shd w:val="clear" w:color="auto" w:fill="FFFFFF"/>
        </w:rPr>
        <w:t>“  vastuvõetud ühehäälselt.</w:t>
      </w:r>
    </w:p>
    <w:p w14:paraId="6B6EADDF" w14:textId="77777777" w:rsidR="000968C4" w:rsidRDefault="000968C4" w:rsidP="000968C4">
      <w:pPr>
        <w:pStyle w:val="Loendilik"/>
        <w:rPr>
          <w:rFonts w:ascii="Lato" w:hAnsi="Lato"/>
          <w:color w:val="666666"/>
          <w:shd w:val="clear" w:color="auto" w:fill="FFFFFF"/>
        </w:rPr>
      </w:pPr>
    </w:p>
    <w:p w14:paraId="101122B9" w14:textId="77777777" w:rsidR="000968C4" w:rsidRDefault="000968C4" w:rsidP="000968C4">
      <w:pPr>
        <w:pStyle w:val="Loendilik"/>
        <w:rPr>
          <w:rFonts w:ascii="Lato" w:hAnsi="Lato"/>
          <w:color w:val="666666"/>
          <w:shd w:val="clear" w:color="auto" w:fill="FFFFFF"/>
        </w:rPr>
      </w:pPr>
      <w:r>
        <w:rPr>
          <w:rFonts w:ascii="Lato" w:hAnsi="Lato"/>
          <w:color w:val="666666"/>
          <w:shd w:val="clear" w:color="auto" w:fill="FFFFFF"/>
        </w:rPr>
        <w:t>Protokollija: Külli Roht /allkirjastatud digitaalselt/</w:t>
      </w:r>
    </w:p>
    <w:p w14:paraId="7C6DDD75" w14:textId="5213E97C" w:rsidR="000968C4" w:rsidRDefault="000968C4" w:rsidP="000968C4">
      <w:pPr>
        <w:pStyle w:val="Loendilik"/>
        <w:rPr>
          <w:rFonts w:ascii="Lato" w:hAnsi="Lato"/>
          <w:color w:val="666666"/>
          <w:shd w:val="clear" w:color="auto" w:fill="FFFFFF"/>
        </w:rPr>
      </w:pPr>
      <w:r>
        <w:rPr>
          <w:rFonts w:ascii="Lato" w:hAnsi="Lato"/>
          <w:color w:val="666666"/>
          <w:shd w:val="clear" w:color="auto" w:fill="FFFFFF"/>
        </w:rPr>
        <w:t>Koosoleku juhataja: Raili Vaidlo /allkirjastatud digitaalselt/</w:t>
      </w:r>
    </w:p>
    <w:p w14:paraId="60F129EA" w14:textId="1EE1D71E" w:rsidR="004D3851" w:rsidRDefault="004D3851" w:rsidP="000968C4">
      <w:pPr>
        <w:pStyle w:val="Loendilik"/>
        <w:rPr>
          <w:rFonts w:ascii="Lato" w:hAnsi="Lato"/>
          <w:color w:val="666666"/>
          <w:shd w:val="clear" w:color="auto" w:fill="FFFFFF"/>
        </w:rPr>
      </w:pPr>
    </w:p>
    <w:p w14:paraId="59065CF5" w14:textId="2A45CA19" w:rsidR="004D3851" w:rsidRDefault="004D3851" w:rsidP="004D3851">
      <w:pPr>
        <w:pStyle w:val="Loendilik"/>
        <w:numPr>
          <w:ilvl w:val="0"/>
          <w:numId w:val="3"/>
        </w:numPr>
        <w:rPr>
          <w:rFonts w:ascii="Lato" w:hAnsi="Lato"/>
          <w:color w:val="666666"/>
          <w:shd w:val="clear" w:color="auto" w:fill="FFFFFF"/>
        </w:rPr>
      </w:pPr>
      <w:r>
        <w:rPr>
          <w:rFonts w:ascii="Lato" w:hAnsi="Lato"/>
          <w:color w:val="666666"/>
          <w:shd w:val="clear" w:color="auto" w:fill="FFFFFF"/>
        </w:rPr>
        <w:t>Revisjonikomisjoni valimine.</w:t>
      </w:r>
    </w:p>
    <w:p w14:paraId="5266E677" w14:textId="4E3FB18B" w:rsidR="004D3851" w:rsidRDefault="004D3851" w:rsidP="004D3851">
      <w:pPr>
        <w:pStyle w:val="Loendilik"/>
        <w:rPr>
          <w:rFonts w:ascii="Lato" w:hAnsi="Lato"/>
          <w:color w:val="666666"/>
          <w:shd w:val="clear" w:color="auto" w:fill="FFFFFF"/>
        </w:rPr>
      </w:pPr>
      <w:r>
        <w:rPr>
          <w:rFonts w:ascii="Lato" w:hAnsi="Lato"/>
          <w:color w:val="666666"/>
          <w:shd w:val="clear" w:color="auto" w:fill="FFFFFF"/>
        </w:rPr>
        <w:t xml:space="preserve">Külli räägib senisest revisjonikomisjoni tööst, komisjoni kohustusest hinnata nii juhatuse sisulist tööd põhikirjaliste eesmärkide ja ülesannete täitmisel kui Afaasialiidu varade kasutamist. Kohal on mõlemad komisjoni liikmed: </w:t>
      </w:r>
      <w:proofErr w:type="spellStart"/>
      <w:r>
        <w:rPr>
          <w:rFonts w:ascii="Lato" w:hAnsi="Lato"/>
          <w:color w:val="666666"/>
          <w:shd w:val="clear" w:color="auto" w:fill="FFFFFF"/>
        </w:rPr>
        <w:t>Pilvia</w:t>
      </w:r>
      <w:proofErr w:type="spellEnd"/>
      <w:r>
        <w:rPr>
          <w:rFonts w:ascii="Lato" w:hAnsi="Lato"/>
          <w:color w:val="666666"/>
          <w:shd w:val="clear" w:color="auto" w:fill="FFFFFF"/>
        </w:rPr>
        <w:t xml:space="preserve"> Nirgi ja Viivi Sõmer.  Raili teeb ettepaneku Mairele kandideerida revisjonikomisjoni kuid Maire keeldub öeldes, et vajab veel taastumisaega enne kui saab võtta vastutusrikkaid ülesandeid. Senised komisjoni liikmed on nõus jätkama tööd, </w:t>
      </w:r>
    </w:p>
    <w:p w14:paraId="7C8AEF58" w14:textId="72FFF285" w:rsidR="004D3851" w:rsidRDefault="004D3851" w:rsidP="004D3851">
      <w:pPr>
        <w:pStyle w:val="Loendilik"/>
        <w:rPr>
          <w:rFonts w:ascii="Lato" w:hAnsi="Lato"/>
          <w:color w:val="666666"/>
          <w:shd w:val="clear" w:color="auto" w:fill="FFFFFF"/>
        </w:rPr>
      </w:pPr>
      <w:r>
        <w:rPr>
          <w:rFonts w:ascii="Lato" w:hAnsi="Lato"/>
          <w:color w:val="666666"/>
          <w:shd w:val="clear" w:color="auto" w:fill="FFFFFF"/>
        </w:rPr>
        <w:t xml:space="preserve">Raili: kes on nõus, et Viivi ja </w:t>
      </w:r>
      <w:proofErr w:type="spellStart"/>
      <w:r>
        <w:rPr>
          <w:rFonts w:ascii="Lato" w:hAnsi="Lato"/>
          <w:color w:val="666666"/>
          <w:shd w:val="clear" w:color="auto" w:fill="FFFFFF"/>
        </w:rPr>
        <w:t>Pilvia</w:t>
      </w:r>
      <w:proofErr w:type="spellEnd"/>
      <w:r>
        <w:rPr>
          <w:rFonts w:ascii="Lato" w:hAnsi="Lato"/>
          <w:color w:val="666666"/>
          <w:shd w:val="clear" w:color="auto" w:fill="FFFFFF"/>
        </w:rPr>
        <w:t xml:space="preserve"> järkavad tööd revisjonikomisjonis perioodil kuni juuni 2025?</w:t>
      </w:r>
    </w:p>
    <w:p w14:paraId="6007BC7E" w14:textId="617A970C" w:rsidR="004D3851" w:rsidRDefault="004D3851" w:rsidP="004D3851">
      <w:pPr>
        <w:pStyle w:val="Loendilik"/>
        <w:rPr>
          <w:rFonts w:ascii="Lato" w:hAnsi="Lato"/>
          <w:color w:val="666666"/>
          <w:shd w:val="clear" w:color="auto" w:fill="FFFFFF"/>
        </w:rPr>
      </w:pPr>
      <w:r>
        <w:rPr>
          <w:rFonts w:ascii="Lato" w:hAnsi="Lato"/>
          <w:color w:val="666666"/>
          <w:shd w:val="clear" w:color="auto" w:fill="FFFFFF"/>
        </w:rPr>
        <w:lastRenderedPageBreak/>
        <w:t xml:space="preserve">Otsus: koosolekul osalejad olid ühehäälselt ettepanekuga nõus, seega jätkavad </w:t>
      </w:r>
      <w:r w:rsidR="00857F7C">
        <w:rPr>
          <w:rFonts w:ascii="Lato" w:hAnsi="Lato"/>
          <w:color w:val="666666"/>
          <w:shd w:val="clear" w:color="auto" w:fill="FFFFFF"/>
        </w:rPr>
        <w:t xml:space="preserve">komisjoni liikmetena </w:t>
      </w:r>
      <w:proofErr w:type="spellStart"/>
      <w:r w:rsidR="00857F7C">
        <w:rPr>
          <w:rFonts w:ascii="Lato" w:hAnsi="Lato"/>
          <w:color w:val="666666"/>
          <w:shd w:val="clear" w:color="auto" w:fill="FFFFFF"/>
        </w:rPr>
        <w:t>Pilvia</w:t>
      </w:r>
      <w:proofErr w:type="spellEnd"/>
      <w:r w:rsidR="00857F7C">
        <w:rPr>
          <w:rFonts w:ascii="Lato" w:hAnsi="Lato"/>
          <w:color w:val="666666"/>
          <w:shd w:val="clear" w:color="auto" w:fill="FFFFFF"/>
        </w:rPr>
        <w:t xml:space="preserve"> Nirgi ja Viivi Sõmer.</w:t>
      </w:r>
    </w:p>
    <w:p w14:paraId="37018A0A" w14:textId="511983F0" w:rsidR="00857F7C" w:rsidRDefault="00857F7C" w:rsidP="004D3851">
      <w:pPr>
        <w:pStyle w:val="Loendilik"/>
        <w:rPr>
          <w:rFonts w:ascii="Lato" w:hAnsi="Lato"/>
          <w:color w:val="666666"/>
          <w:shd w:val="clear" w:color="auto" w:fill="FFFFFF"/>
        </w:rPr>
      </w:pPr>
    </w:p>
    <w:p w14:paraId="5AE77404" w14:textId="4AD4BA7E" w:rsidR="00857F7C" w:rsidRDefault="00857F7C" w:rsidP="00857F7C">
      <w:pPr>
        <w:pStyle w:val="Loendilik"/>
        <w:numPr>
          <w:ilvl w:val="0"/>
          <w:numId w:val="3"/>
        </w:numPr>
        <w:rPr>
          <w:rFonts w:ascii="Lato" w:hAnsi="Lato"/>
          <w:color w:val="666666"/>
          <w:shd w:val="clear" w:color="auto" w:fill="FFFFFF"/>
        </w:rPr>
      </w:pPr>
      <w:r>
        <w:rPr>
          <w:rFonts w:ascii="Lato" w:hAnsi="Lato"/>
          <w:color w:val="666666"/>
          <w:shd w:val="clear" w:color="auto" w:fill="FFFFFF"/>
        </w:rPr>
        <w:t>Jooksvad küsimused:</w:t>
      </w:r>
    </w:p>
    <w:p w14:paraId="5E03558E" w14:textId="43A10F15" w:rsidR="00857F7C" w:rsidRDefault="00857F7C" w:rsidP="00857F7C">
      <w:pPr>
        <w:pStyle w:val="Loendilik"/>
        <w:numPr>
          <w:ilvl w:val="1"/>
          <w:numId w:val="3"/>
        </w:numPr>
        <w:rPr>
          <w:rFonts w:ascii="Lato" w:hAnsi="Lato"/>
          <w:color w:val="666666"/>
          <w:shd w:val="clear" w:color="auto" w:fill="FFFFFF"/>
        </w:rPr>
      </w:pPr>
      <w:r>
        <w:rPr>
          <w:rFonts w:ascii="Lato" w:hAnsi="Lato"/>
          <w:color w:val="666666"/>
          <w:shd w:val="clear" w:color="auto" w:fill="FFFFFF"/>
        </w:rPr>
        <w:t xml:space="preserve">Annetamistalgud: Raili räägib annetamistalgute ettevalmistamisest. Talgutele tuleb seada konkreetne eesmärk, mille tarvis raha kogutakse. Arutelu tulemusena jõuti ettepanekuni </w:t>
      </w:r>
      <w:proofErr w:type="spellStart"/>
      <w:r>
        <w:rPr>
          <w:rFonts w:ascii="Lato" w:hAnsi="Lato"/>
          <w:color w:val="666666"/>
          <w:shd w:val="clear" w:color="auto" w:fill="FFFFFF"/>
        </w:rPr>
        <w:t>kuguda</w:t>
      </w:r>
      <w:proofErr w:type="spellEnd"/>
      <w:r>
        <w:rPr>
          <w:rFonts w:ascii="Lato" w:hAnsi="Lato"/>
          <w:color w:val="666666"/>
          <w:shd w:val="clear" w:color="auto" w:fill="FFFFFF"/>
        </w:rPr>
        <w:t xml:space="preserve"> raha </w:t>
      </w:r>
      <w:proofErr w:type="spellStart"/>
      <w:r>
        <w:rPr>
          <w:rFonts w:ascii="Lato" w:hAnsi="Lato"/>
          <w:color w:val="666666"/>
          <w:shd w:val="clear" w:color="auto" w:fill="FFFFFF"/>
        </w:rPr>
        <w:t>Pesarimajale</w:t>
      </w:r>
      <w:proofErr w:type="spellEnd"/>
      <w:r>
        <w:rPr>
          <w:rFonts w:ascii="Lato" w:hAnsi="Lato"/>
          <w:color w:val="666666"/>
          <w:shd w:val="clear" w:color="auto" w:fill="FFFFFF"/>
        </w:rPr>
        <w:t xml:space="preserve"> alternatiivse küttesüsteemi, Õhk-vesi soojuspumba paigaldamiseks. Praeguseks oleme oma reservist tasunud 50% arvest aga tasuda on vaja veel ca 8000 €. </w:t>
      </w:r>
    </w:p>
    <w:p w14:paraId="14CC5FE4" w14:textId="177E201A" w:rsidR="00857F7C" w:rsidRDefault="00857F7C" w:rsidP="00857F7C">
      <w:pPr>
        <w:pStyle w:val="Loendilik"/>
        <w:numPr>
          <w:ilvl w:val="2"/>
          <w:numId w:val="3"/>
        </w:numPr>
        <w:rPr>
          <w:rFonts w:ascii="Lato" w:hAnsi="Lato"/>
          <w:color w:val="666666"/>
          <w:shd w:val="clear" w:color="auto" w:fill="FFFFFF"/>
        </w:rPr>
      </w:pPr>
      <w:r>
        <w:rPr>
          <w:rFonts w:ascii="Lato" w:hAnsi="Lato"/>
          <w:color w:val="666666"/>
          <w:shd w:val="clear" w:color="auto" w:fill="FFFFFF"/>
        </w:rPr>
        <w:t>Ettepanek minna kaubanduskeskustesse või avalikele üritustele kogumiskastiga</w:t>
      </w:r>
    </w:p>
    <w:p w14:paraId="5CA2510C" w14:textId="4C5A18C7" w:rsidR="00857F7C" w:rsidRDefault="00857F7C" w:rsidP="00857F7C">
      <w:pPr>
        <w:pStyle w:val="Loendilik"/>
        <w:numPr>
          <w:ilvl w:val="2"/>
          <w:numId w:val="3"/>
        </w:numPr>
        <w:rPr>
          <w:rFonts w:ascii="Lato" w:hAnsi="Lato"/>
          <w:color w:val="666666"/>
          <w:shd w:val="clear" w:color="auto" w:fill="FFFFFF"/>
        </w:rPr>
      </w:pPr>
      <w:r>
        <w:rPr>
          <w:rFonts w:ascii="Lato" w:hAnsi="Lato"/>
          <w:color w:val="666666"/>
          <w:shd w:val="clear" w:color="auto" w:fill="FFFFFF"/>
        </w:rPr>
        <w:t>Korraldada heategevusüritusi</w:t>
      </w:r>
    </w:p>
    <w:p w14:paraId="37756C60" w14:textId="1F485DFC" w:rsidR="00857F7C" w:rsidRDefault="00857F7C" w:rsidP="00857F7C">
      <w:pPr>
        <w:pStyle w:val="Loendilik"/>
        <w:numPr>
          <w:ilvl w:val="2"/>
          <w:numId w:val="3"/>
        </w:numPr>
        <w:rPr>
          <w:rFonts w:ascii="Lato" w:hAnsi="Lato"/>
          <w:color w:val="666666"/>
          <w:shd w:val="clear" w:color="auto" w:fill="FFFFFF"/>
        </w:rPr>
      </w:pPr>
      <w:r>
        <w:rPr>
          <w:rFonts w:ascii="Lato" w:hAnsi="Lato"/>
          <w:color w:val="666666"/>
          <w:shd w:val="clear" w:color="auto" w:fill="FFFFFF"/>
        </w:rPr>
        <w:t>Saata toetamise palvekiri äriettevõtetele</w:t>
      </w:r>
    </w:p>
    <w:p w14:paraId="364A47BE" w14:textId="33E38F15" w:rsidR="00857F7C" w:rsidRDefault="00857F7C" w:rsidP="00857F7C">
      <w:pPr>
        <w:pStyle w:val="Loendilik"/>
        <w:numPr>
          <w:ilvl w:val="2"/>
          <w:numId w:val="3"/>
        </w:numPr>
        <w:rPr>
          <w:rFonts w:ascii="Lato" w:hAnsi="Lato"/>
          <w:color w:val="666666"/>
          <w:shd w:val="clear" w:color="auto" w:fill="FFFFFF"/>
        </w:rPr>
      </w:pPr>
      <w:r>
        <w:rPr>
          <w:rFonts w:ascii="Lato" w:hAnsi="Lato"/>
          <w:color w:val="666666"/>
          <w:shd w:val="clear" w:color="auto" w:fill="FFFFFF"/>
        </w:rPr>
        <w:t>postitada toetamise palvekiri Facebooki lisades jagamise soovitus.</w:t>
      </w:r>
    </w:p>
    <w:p w14:paraId="3BF4F504" w14:textId="3CACC406" w:rsidR="00857F7C" w:rsidRDefault="00857F7C" w:rsidP="00857F7C">
      <w:pPr>
        <w:pStyle w:val="Loendilik"/>
        <w:numPr>
          <w:ilvl w:val="2"/>
          <w:numId w:val="3"/>
        </w:numPr>
        <w:rPr>
          <w:rFonts w:ascii="Lato" w:hAnsi="Lato"/>
          <w:color w:val="666666"/>
          <w:shd w:val="clear" w:color="auto" w:fill="FFFFFF"/>
        </w:rPr>
      </w:pPr>
      <w:r>
        <w:rPr>
          <w:rFonts w:ascii="Lato" w:hAnsi="Lato"/>
          <w:color w:val="666666"/>
          <w:shd w:val="clear" w:color="auto" w:fill="FFFFFF"/>
        </w:rPr>
        <w:t>Püüelda meediasse, et saaks esitada toetuse palvet.</w:t>
      </w:r>
    </w:p>
    <w:p w14:paraId="1DD5D1EF" w14:textId="77777777" w:rsidR="000968C4" w:rsidRDefault="000968C4" w:rsidP="000968C4">
      <w:pPr>
        <w:pStyle w:val="Loendilik"/>
        <w:rPr>
          <w:rFonts w:ascii="Lato" w:hAnsi="Lato"/>
          <w:color w:val="666666"/>
          <w:shd w:val="clear" w:color="auto" w:fill="FFFFFF"/>
        </w:rPr>
      </w:pPr>
    </w:p>
    <w:p w14:paraId="4F061AE7" w14:textId="40E1ED40" w:rsidR="000968C4" w:rsidRPr="00E17FF8" w:rsidRDefault="00857F7C" w:rsidP="00857F7C">
      <w:pPr>
        <w:pStyle w:val="Loendilik"/>
        <w:numPr>
          <w:ilvl w:val="1"/>
          <w:numId w:val="3"/>
        </w:numPr>
        <w:rPr>
          <w:lang w:val="en-US"/>
        </w:rPr>
      </w:pPr>
      <w:r>
        <w:rPr>
          <w:rFonts w:ascii="Lato" w:hAnsi="Lato"/>
          <w:color w:val="666666"/>
          <w:shd w:val="clear" w:color="auto" w:fill="FFFFFF"/>
        </w:rPr>
        <w:t xml:space="preserve">Võimalikke projektivoorusid, kuhu saaks esitada taotlusi tutvustab Külli.  </w:t>
      </w:r>
      <w:r w:rsidR="00E17FF8">
        <w:rPr>
          <w:rFonts w:ascii="Lato" w:hAnsi="Lato"/>
          <w:color w:val="666666"/>
          <w:shd w:val="clear" w:color="auto" w:fill="FFFFFF"/>
        </w:rPr>
        <w:t xml:space="preserve">KOP programmi sügisvooru tähtaeg läks juba mööda. Neil päevil avanes aga „Aktiivsete Kodanike Fondi“ viimane taotlusvoor. Sealt toetuse taotlemiseks tuleb kirjutada projekt. Taotluse esitamise tähtaeg on 4. detsember. </w:t>
      </w:r>
    </w:p>
    <w:p w14:paraId="36577F4D" w14:textId="286A79E0" w:rsidR="00E17FF8" w:rsidRPr="00E17FF8" w:rsidRDefault="00E17FF8" w:rsidP="00857F7C">
      <w:pPr>
        <w:pStyle w:val="Loendilik"/>
        <w:numPr>
          <w:ilvl w:val="1"/>
          <w:numId w:val="3"/>
        </w:numPr>
        <w:rPr>
          <w:lang w:val="en-US"/>
        </w:rPr>
      </w:pPr>
      <w:r>
        <w:rPr>
          <w:rFonts w:ascii="Lato" w:hAnsi="Lato"/>
          <w:color w:val="666666"/>
          <w:shd w:val="clear" w:color="auto" w:fill="FFFFFF"/>
        </w:rPr>
        <w:t xml:space="preserve">AIA assambleel Eesti esindamine. Külli lubas saata </w:t>
      </w:r>
      <w:proofErr w:type="spellStart"/>
      <w:r>
        <w:rPr>
          <w:rFonts w:ascii="Lato" w:hAnsi="Lato"/>
          <w:color w:val="666666"/>
          <w:shd w:val="clear" w:color="auto" w:fill="FFFFFF"/>
        </w:rPr>
        <w:t>AIA-sse</w:t>
      </w:r>
      <w:proofErr w:type="spellEnd"/>
      <w:r>
        <w:rPr>
          <w:rFonts w:ascii="Lato" w:hAnsi="Lato"/>
          <w:color w:val="666666"/>
          <w:shd w:val="clear" w:color="auto" w:fill="FFFFFF"/>
        </w:rPr>
        <w:t xml:space="preserve"> Raili, kui Afaasialiidu uue esindaja tutvustuse. Raili osaleb assambleel </w:t>
      </w:r>
      <w:proofErr w:type="spellStart"/>
      <w:r>
        <w:rPr>
          <w:rFonts w:ascii="Lato" w:hAnsi="Lato"/>
          <w:color w:val="666666"/>
          <w:shd w:val="clear" w:color="auto" w:fill="FFFFFF"/>
        </w:rPr>
        <w:t>Zoomi</w:t>
      </w:r>
      <w:proofErr w:type="spellEnd"/>
      <w:r>
        <w:rPr>
          <w:rFonts w:ascii="Lato" w:hAnsi="Lato"/>
          <w:color w:val="666666"/>
          <w:shd w:val="clear" w:color="auto" w:fill="FFFFFF"/>
        </w:rPr>
        <w:t xml:space="preserve"> vahendusel</w:t>
      </w:r>
    </w:p>
    <w:p w14:paraId="17D23DC0" w14:textId="30BEA55B" w:rsidR="00E17FF8" w:rsidRPr="004A3FDE" w:rsidRDefault="00E17FF8" w:rsidP="00857F7C">
      <w:pPr>
        <w:pStyle w:val="Loendilik"/>
        <w:numPr>
          <w:ilvl w:val="1"/>
          <w:numId w:val="3"/>
        </w:numPr>
        <w:rPr>
          <w:lang w:val="en-US"/>
        </w:rPr>
      </w:pPr>
      <w:r>
        <w:rPr>
          <w:rFonts w:ascii="Lato" w:hAnsi="Lato"/>
          <w:color w:val="666666"/>
          <w:shd w:val="clear" w:color="auto" w:fill="FFFFFF"/>
        </w:rPr>
        <w:t xml:space="preserve">Külli esineb ettekandega Insulditeemalisel seminaril </w:t>
      </w:r>
      <w:r w:rsidR="004A3FDE">
        <w:rPr>
          <w:rFonts w:ascii="Lato" w:hAnsi="Lato"/>
          <w:color w:val="666666"/>
          <w:shd w:val="clear" w:color="auto" w:fill="FFFFFF"/>
        </w:rPr>
        <w:t xml:space="preserve">„Toetav ja asjatundlik abi“ </w:t>
      </w:r>
      <w:r>
        <w:rPr>
          <w:rFonts w:ascii="Lato" w:hAnsi="Lato"/>
          <w:color w:val="666666"/>
          <w:shd w:val="clear" w:color="auto" w:fill="FFFFFF"/>
        </w:rPr>
        <w:t xml:space="preserve">Mustamäe tervisemajas 21. oktoobril. </w:t>
      </w:r>
    </w:p>
    <w:p w14:paraId="1CDA5F4A" w14:textId="7E378EDB" w:rsidR="004A3FDE" w:rsidRDefault="004A3FDE" w:rsidP="004A3FDE">
      <w:pPr>
        <w:rPr>
          <w:lang w:val="en-US"/>
        </w:rPr>
      </w:pPr>
    </w:p>
    <w:p w14:paraId="3470625E" w14:textId="1996EDC9" w:rsidR="004A3FDE" w:rsidRDefault="004A3FDE" w:rsidP="004A3FDE">
      <w:pPr>
        <w:rPr>
          <w:lang w:val="en-US"/>
        </w:rPr>
      </w:pPr>
      <w:proofErr w:type="spellStart"/>
      <w:r>
        <w:rPr>
          <w:lang w:val="en-US"/>
        </w:rPr>
        <w:t>Tallinnas</w:t>
      </w:r>
      <w:proofErr w:type="spellEnd"/>
      <w:r>
        <w:rPr>
          <w:lang w:val="en-US"/>
        </w:rPr>
        <w:t xml:space="preserve">, </w:t>
      </w:r>
      <w:proofErr w:type="spellStart"/>
      <w:r>
        <w:rPr>
          <w:lang w:val="en-US"/>
        </w:rPr>
        <w:t>Pesarimajas</w:t>
      </w:r>
      <w:proofErr w:type="spellEnd"/>
      <w:r>
        <w:rPr>
          <w:lang w:val="en-US"/>
        </w:rPr>
        <w:t xml:space="preserve"> </w:t>
      </w:r>
    </w:p>
    <w:p w14:paraId="4E2CF7A2" w14:textId="154C2821" w:rsidR="004A3FDE" w:rsidRDefault="004A3FDE" w:rsidP="004A3FDE">
      <w:pPr>
        <w:rPr>
          <w:lang w:val="en-US"/>
        </w:rPr>
      </w:pPr>
      <w:r>
        <w:rPr>
          <w:lang w:val="en-US"/>
        </w:rPr>
        <w:t xml:space="preserve">20. </w:t>
      </w:r>
      <w:proofErr w:type="spellStart"/>
      <w:r>
        <w:rPr>
          <w:lang w:val="en-US"/>
        </w:rPr>
        <w:t>oktoobril</w:t>
      </w:r>
      <w:proofErr w:type="spellEnd"/>
      <w:r>
        <w:rPr>
          <w:lang w:val="en-US"/>
        </w:rPr>
        <w:t xml:space="preserve"> 2022</w:t>
      </w:r>
    </w:p>
    <w:p w14:paraId="25AC436C" w14:textId="5CA33A02" w:rsidR="004A3FDE" w:rsidRDefault="004A3FDE" w:rsidP="004A3FDE">
      <w:pPr>
        <w:rPr>
          <w:lang w:val="en-US"/>
        </w:rPr>
      </w:pPr>
    </w:p>
    <w:p w14:paraId="7CF54C45" w14:textId="77777777" w:rsidR="004A3FDE" w:rsidRPr="004A3FDE" w:rsidRDefault="004A3FDE" w:rsidP="004A3FDE">
      <w:pPr>
        <w:rPr>
          <w:lang w:val="en-US"/>
        </w:rPr>
      </w:pPr>
    </w:p>
    <w:p w14:paraId="686CD266" w14:textId="77777777" w:rsidR="000968C4" w:rsidRPr="0063031A" w:rsidRDefault="000968C4" w:rsidP="000968C4">
      <w:pPr>
        <w:pStyle w:val="Loendilik"/>
        <w:rPr>
          <w:lang w:val="en-US"/>
        </w:rPr>
      </w:pPr>
    </w:p>
    <w:p w14:paraId="08E302BD" w14:textId="77777777" w:rsidR="0083628F" w:rsidRDefault="0083628F" w:rsidP="0083628F"/>
    <w:p w14:paraId="07ECC310" w14:textId="77777777" w:rsidR="0083628F" w:rsidRDefault="0083628F" w:rsidP="0083628F"/>
    <w:p w14:paraId="2103EB58" w14:textId="77777777" w:rsidR="0083628F" w:rsidRDefault="0083628F" w:rsidP="0083628F"/>
    <w:sectPr w:rsidR="0083628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CA82" w14:textId="77777777" w:rsidR="00296AC4" w:rsidRDefault="00296AC4" w:rsidP="00702C9D">
      <w:r>
        <w:separator/>
      </w:r>
    </w:p>
  </w:endnote>
  <w:endnote w:type="continuationSeparator" w:id="0">
    <w:p w14:paraId="7E53E236" w14:textId="77777777" w:rsidR="00296AC4" w:rsidRDefault="00296AC4" w:rsidP="0070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60B0" w14:textId="77777777" w:rsidR="00A9329B" w:rsidRDefault="00A9329B">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1843" w14:textId="77777777" w:rsidR="00EF0318" w:rsidRPr="00196345" w:rsidRDefault="00EF0318" w:rsidP="00EF0318">
    <w:pPr>
      <w:pStyle w:val="Jalus"/>
      <w:rPr>
        <w:color w:val="5F5F5F"/>
        <w:sz w:val="20"/>
        <w:szCs w:val="20"/>
      </w:rPr>
    </w:pPr>
    <w:r w:rsidRPr="00196345">
      <w:rPr>
        <w:color w:val="5F5F5F"/>
        <w:sz w:val="20"/>
        <w:szCs w:val="20"/>
      </w:rPr>
      <w:t xml:space="preserve">Kase 25A, </w:t>
    </w:r>
    <w:r w:rsidRPr="00196345">
      <w:rPr>
        <w:color w:val="5F5F5F"/>
        <w:sz w:val="20"/>
        <w:szCs w:val="20"/>
      </w:rPr>
      <w:tab/>
    </w:r>
    <w:hyperlink r:id="rId1" w:history="1">
      <w:r w:rsidRPr="00196345">
        <w:rPr>
          <w:rStyle w:val="Hperlink"/>
          <w:color w:val="5F5F5F"/>
          <w:sz w:val="20"/>
          <w:szCs w:val="20"/>
        </w:rPr>
        <w:t>info@afaasia.ee</w:t>
      </w:r>
    </w:hyperlink>
    <w:r w:rsidRPr="00196345">
      <w:rPr>
        <w:color w:val="5F5F5F"/>
        <w:sz w:val="20"/>
        <w:szCs w:val="20"/>
      </w:rPr>
      <w:tab/>
    </w:r>
    <w:r w:rsidRPr="00196345">
      <w:rPr>
        <w:color w:val="5F5F5F"/>
        <w:sz w:val="20"/>
        <w:szCs w:val="20"/>
      </w:rPr>
      <w:t>reg: 80023972</w:t>
    </w:r>
  </w:p>
  <w:p w14:paraId="63729B94" w14:textId="77777777" w:rsidR="00EF0318" w:rsidRPr="00196345" w:rsidRDefault="00EF0318" w:rsidP="00EF0318">
    <w:pPr>
      <w:pStyle w:val="Jalus"/>
      <w:rPr>
        <w:color w:val="5F5F5F"/>
        <w:sz w:val="20"/>
        <w:szCs w:val="20"/>
      </w:rPr>
    </w:pPr>
    <w:r w:rsidRPr="00196345">
      <w:rPr>
        <w:color w:val="5F5F5F"/>
        <w:sz w:val="20"/>
        <w:szCs w:val="20"/>
      </w:rPr>
      <w:t>Tallinn 12011</w:t>
    </w:r>
    <w:r w:rsidRPr="00196345">
      <w:rPr>
        <w:color w:val="5F5F5F"/>
        <w:sz w:val="20"/>
        <w:szCs w:val="20"/>
      </w:rPr>
      <w:tab/>
      <w:t>www.afaasia.ee</w:t>
    </w:r>
    <w:r w:rsidRPr="00196345">
      <w:rPr>
        <w:color w:val="5F5F5F"/>
        <w:sz w:val="20"/>
        <w:szCs w:val="20"/>
      </w:rPr>
      <w:tab/>
      <w:t>SEB a/a</w:t>
    </w:r>
    <w:r w:rsidR="00A9329B">
      <w:rPr>
        <w:color w:val="5F5F5F"/>
        <w:sz w:val="20"/>
        <w:szCs w:val="20"/>
      </w:rPr>
      <w:t>EE5810</w:t>
    </w:r>
    <w:r w:rsidRPr="002D0FB9">
      <w:rPr>
        <w:bCs/>
        <w:sz w:val="20"/>
        <w:szCs w:val="20"/>
      </w:rPr>
      <w:t>10022010065003</w:t>
    </w:r>
  </w:p>
  <w:p w14:paraId="3EC7636B" w14:textId="77777777" w:rsidR="00EF0318" w:rsidRDefault="00EF031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5358" w14:textId="77777777" w:rsidR="00A9329B" w:rsidRDefault="00A9329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65D3" w14:textId="77777777" w:rsidR="00296AC4" w:rsidRDefault="00296AC4" w:rsidP="00702C9D">
      <w:r>
        <w:separator/>
      </w:r>
    </w:p>
  </w:footnote>
  <w:footnote w:type="continuationSeparator" w:id="0">
    <w:p w14:paraId="7C88E30C" w14:textId="77777777" w:rsidR="00296AC4" w:rsidRDefault="00296AC4" w:rsidP="0070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6751" w14:textId="77777777" w:rsidR="00A9329B" w:rsidRDefault="00A9329B">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B8FD" w14:textId="77777777" w:rsidR="00702C9D" w:rsidRPr="00196345" w:rsidRDefault="00702C9D" w:rsidP="00702C9D">
    <w:pPr>
      <w:pStyle w:val="Pis"/>
      <w:rPr>
        <w:color w:val="5F5F5F"/>
      </w:rPr>
    </w:pPr>
    <w:r>
      <w:rPr>
        <w:noProof/>
      </w:rPr>
      <w:drawing>
        <wp:inline distT="0" distB="0" distL="0" distR="0" wp14:anchorId="3C80CD4C" wp14:editId="3450A97D">
          <wp:extent cx="1052830" cy="1073785"/>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1073785"/>
                  </a:xfrm>
                  <a:prstGeom prst="rect">
                    <a:avLst/>
                  </a:prstGeom>
                  <a:noFill/>
                  <a:ln>
                    <a:noFill/>
                  </a:ln>
                </pic:spPr>
              </pic:pic>
            </a:graphicData>
          </a:graphic>
        </wp:inline>
      </w:drawing>
    </w:r>
    <w:r>
      <w:t xml:space="preserve"> </w:t>
    </w:r>
    <w:r w:rsidRPr="00196345">
      <w:rPr>
        <w:rFonts w:ascii="Estrangelo Edessa" w:hAnsi="Estrangelo Edessa" w:cs="Estrangelo Edessa"/>
        <w:b/>
        <w:color w:val="777777"/>
        <w:sz w:val="32"/>
        <w:szCs w:val="32"/>
      </w:rPr>
      <w:t>EESTI AFAASIALIIT</w:t>
    </w:r>
  </w:p>
  <w:p w14:paraId="1EA0CA22" w14:textId="77777777" w:rsidR="00702C9D" w:rsidRDefault="00702C9D">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B6E1" w14:textId="77777777" w:rsidR="00A9329B" w:rsidRDefault="00A9329B">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C4C9"/>
      </v:shape>
    </w:pict>
  </w:numPicBullet>
  <w:abstractNum w:abstractNumId="0" w15:restartNumberingAfterBreak="0">
    <w:nsid w:val="265E2FA8"/>
    <w:multiLevelType w:val="hybridMultilevel"/>
    <w:tmpl w:val="543E2F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6C02A56"/>
    <w:multiLevelType w:val="hybridMultilevel"/>
    <w:tmpl w:val="42AAD83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FD60194"/>
    <w:multiLevelType w:val="hybridMultilevel"/>
    <w:tmpl w:val="731C7F04"/>
    <w:lvl w:ilvl="0" w:tplc="04250007">
      <w:start w:val="1"/>
      <w:numFmt w:val="bullet"/>
      <w:lvlText w:val=""/>
      <w:lvlPicBulletId w:val="0"/>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num w:numId="1" w16cid:durableId="401828188">
    <w:abstractNumId w:val="2"/>
  </w:num>
  <w:num w:numId="2" w16cid:durableId="2047559421">
    <w:abstractNumId w:val="0"/>
  </w:num>
  <w:num w:numId="3" w16cid:durableId="415445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3C"/>
    <w:rsid w:val="000968C4"/>
    <w:rsid w:val="000E788A"/>
    <w:rsid w:val="00296AC4"/>
    <w:rsid w:val="00482530"/>
    <w:rsid w:val="004A3FDE"/>
    <w:rsid w:val="004D03B6"/>
    <w:rsid w:val="004D3851"/>
    <w:rsid w:val="005E3BD8"/>
    <w:rsid w:val="005E3D43"/>
    <w:rsid w:val="00622F0B"/>
    <w:rsid w:val="00702C9D"/>
    <w:rsid w:val="007B363C"/>
    <w:rsid w:val="0083628F"/>
    <w:rsid w:val="00857F7C"/>
    <w:rsid w:val="00A57DC7"/>
    <w:rsid w:val="00A9329B"/>
    <w:rsid w:val="00B0367E"/>
    <w:rsid w:val="00D216E2"/>
    <w:rsid w:val="00D45B24"/>
    <w:rsid w:val="00DA47E4"/>
    <w:rsid w:val="00DA4DCD"/>
    <w:rsid w:val="00DC2403"/>
    <w:rsid w:val="00DC7C3C"/>
    <w:rsid w:val="00DD6694"/>
    <w:rsid w:val="00E04009"/>
    <w:rsid w:val="00E17FF8"/>
    <w:rsid w:val="00EF0318"/>
    <w:rsid w:val="00F658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2515"/>
  <w15:docId w15:val="{A22E3E19-4D4A-44AC-9AE4-D019EEE4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B363C"/>
    <w:pPr>
      <w:autoSpaceDE w:val="0"/>
      <w:autoSpaceDN w:val="0"/>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02C9D"/>
    <w:pPr>
      <w:tabs>
        <w:tab w:val="center" w:pos="4536"/>
        <w:tab w:val="right" w:pos="9072"/>
      </w:tabs>
    </w:pPr>
  </w:style>
  <w:style w:type="character" w:customStyle="1" w:styleId="PisMrk">
    <w:name w:val="Päis Märk"/>
    <w:basedOn w:val="Liguvaikefont"/>
    <w:link w:val="Pis"/>
    <w:uiPriority w:val="99"/>
    <w:rsid w:val="00702C9D"/>
    <w:rPr>
      <w:rFonts w:ascii="Times New Roman" w:eastAsia="Times New Roman" w:hAnsi="Times New Roman" w:cs="Times New Roman"/>
      <w:sz w:val="24"/>
      <w:szCs w:val="24"/>
      <w:lang w:eastAsia="et-EE"/>
    </w:rPr>
  </w:style>
  <w:style w:type="paragraph" w:styleId="Jalus">
    <w:name w:val="footer"/>
    <w:basedOn w:val="Normaallaad"/>
    <w:link w:val="JalusMrk"/>
    <w:uiPriority w:val="99"/>
    <w:unhideWhenUsed/>
    <w:rsid w:val="00702C9D"/>
    <w:pPr>
      <w:tabs>
        <w:tab w:val="center" w:pos="4536"/>
        <w:tab w:val="right" w:pos="9072"/>
      </w:tabs>
    </w:pPr>
  </w:style>
  <w:style w:type="character" w:customStyle="1" w:styleId="JalusMrk">
    <w:name w:val="Jalus Märk"/>
    <w:basedOn w:val="Liguvaikefont"/>
    <w:link w:val="Jalus"/>
    <w:uiPriority w:val="99"/>
    <w:rsid w:val="00702C9D"/>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702C9D"/>
    <w:rPr>
      <w:rFonts w:ascii="Tahoma" w:hAnsi="Tahoma" w:cs="Tahoma"/>
      <w:sz w:val="16"/>
      <w:szCs w:val="16"/>
    </w:rPr>
  </w:style>
  <w:style w:type="character" w:customStyle="1" w:styleId="JutumullitekstMrk">
    <w:name w:val="Jutumullitekst Märk"/>
    <w:basedOn w:val="Liguvaikefont"/>
    <w:link w:val="Jutumullitekst"/>
    <w:uiPriority w:val="99"/>
    <w:semiHidden/>
    <w:rsid w:val="00702C9D"/>
    <w:rPr>
      <w:rFonts w:ascii="Tahoma" w:eastAsia="Times New Roman" w:hAnsi="Tahoma" w:cs="Tahoma"/>
      <w:sz w:val="16"/>
      <w:szCs w:val="16"/>
      <w:lang w:eastAsia="et-EE"/>
    </w:rPr>
  </w:style>
  <w:style w:type="character" w:styleId="Hperlink">
    <w:name w:val="Hyperlink"/>
    <w:basedOn w:val="Liguvaikefont"/>
    <w:uiPriority w:val="99"/>
    <w:unhideWhenUsed/>
    <w:rsid w:val="00EF0318"/>
    <w:rPr>
      <w:color w:val="0000FF"/>
      <w:u w:val="single"/>
    </w:rPr>
  </w:style>
  <w:style w:type="paragraph" w:styleId="Loendilik">
    <w:name w:val="List Paragraph"/>
    <w:basedOn w:val="Normaallaad"/>
    <w:uiPriority w:val="34"/>
    <w:qFormat/>
    <w:rsid w:val="000968C4"/>
    <w:pPr>
      <w:autoSpaceDE/>
      <w:autoSpaceDN/>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afaasia.e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Raili Vaidlo</cp:lastModifiedBy>
  <cp:revision>2</cp:revision>
  <dcterms:created xsi:type="dcterms:W3CDTF">2022-10-28T09:09:00Z</dcterms:created>
  <dcterms:modified xsi:type="dcterms:W3CDTF">2022-10-28T09:09:00Z</dcterms:modified>
</cp:coreProperties>
</file>